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92" w:rsidRDefault="00126D92" w:rsidP="0025543B">
      <w:pPr>
        <w:jc w:val="center"/>
        <w:rPr>
          <w:b/>
          <w:sz w:val="36"/>
          <w:szCs w:val="24"/>
        </w:rPr>
      </w:pPr>
      <w:bookmarkStart w:id="0" w:name="_GoBack"/>
      <w:bookmarkEnd w:id="0"/>
      <w:r>
        <w:rPr>
          <w:b/>
          <w:sz w:val="36"/>
          <w:szCs w:val="24"/>
        </w:rPr>
        <w:t>AKÜ İktisadi ve İdari Bilimler Fakültesi</w:t>
      </w:r>
    </w:p>
    <w:p w:rsidR="0025543B" w:rsidRDefault="00DB56CE" w:rsidP="0025543B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2018</w:t>
      </w:r>
      <w:r w:rsidR="00F2446E">
        <w:rPr>
          <w:b/>
          <w:sz w:val="36"/>
          <w:szCs w:val="24"/>
        </w:rPr>
        <w:t xml:space="preserve"> Yılı</w:t>
      </w:r>
      <w:r w:rsidR="0025543B">
        <w:rPr>
          <w:b/>
          <w:sz w:val="36"/>
          <w:szCs w:val="24"/>
        </w:rPr>
        <w:t xml:space="preserve"> </w:t>
      </w:r>
      <w:r w:rsidR="004B37F2" w:rsidRPr="000334EC">
        <w:rPr>
          <w:b/>
          <w:sz w:val="36"/>
          <w:szCs w:val="24"/>
        </w:rPr>
        <w:t>Yaz Okulu</w:t>
      </w:r>
    </w:p>
    <w:p w:rsidR="00900491" w:rsidRDefault="004B37F2" w:rsidP="0025543B">
      <w:pPr>
        <w:jc w:val="center"/>
        <w:rPr>
          <w:b/>
          <w:sz w:val="36"/>
          <w:szCs w:val="24"/>
        </w:rPr>
      </w:pPr>
      <w:r w:rsidRPr="000334EC">
        <w:rPr>
          <w:b/>
          <w:sz w:val="36"/>
          <w:szCs w:val="24"/>
        </w:rPr>
        <w:t>Ders Seçiminde Dikkat Edilecek Hususlar</w:t>
      </w:r>
    </w:p>
    <w:p w:rsidR="001C7E81" w:rsidRPr="000334EC" w:rsidRDefault="001C7E81" w:rsidP="0025543B">
      <w:pPr>
        <w:jc w:val="center"/>
        <w:rPr>
          <w:b/>
          <w:sz w:val="36"/>
          <w:szCs w:val="24"/>
        </w:rPr>
      </w:pPr>
    </w:p>
    <w:p w:rsidR="00880E90" w:rsidRDefault="00880E90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Ders seçimi yaparken faydalanılacak </w:t>
      </w:r>
      <w:r w:rsidR="005A2402">
        <w:rPr>
          <w:b/>
          <w:sz w:val="24"/>
          <w:szCs w:val="24"/>
        </w:rPr>
        <w:t>“Yaz Okulu D</w:t>
      </w:r>
      <w:r w:rsidRPr="00880E90">
        <w:rPr>
          <w:b/>
          <w:sz w:val="24"/>
          <w:szCs w:val="24"/>
        </w:rPr>
        <w:t>ers Programı”</w:t>
      </w:r>
      <w:r>
        <w:rPr>
          <w:sz w:val="24"/>
          <w:szCs w:val="24"/>
        </w:rPr>
        <w:t xml:space="preserve"> açılması muhtemel dersleri içerir. Ders kaydı yaparken ders pr</w:t>
      </w:r>
      <w:r w:rsidR="001D5C14">
        <w:rPr>
          <w:sz w:val="24"/>
          <w:szCs w:val="24"/>
        </w:rPr>
        <w:t xml:space="preserve">ogramında yer almayan </w:t>
      </w:r>
      <w:r>
        <w:rPr>
          <w:sz w:val="24"/>
          <w:szCs w:val="24"/>
        </w:rPr>
        <w:t>ders</w:t>
      </w:r>
      <w:r w:rsidR="001D5C14">
        <w:rPr>
          <w:sz w:val="24"/>
          <w:szCs w:val="24"/>
        </w:rPr>
        <w:t>ler</w:t>
      </w:r>
      <w:r>
        <w:rPr>
          <w:sz w:val="24"/>
          <w:szCs w:val="24"/>
        </w:rPr>
        <w:t xml:space="preserve"> seçilebilir. Ders programında yer almayan derslere kayıtlar belli bir sayının üzerinde olursa ders programına eklenecektir.</w:t>
      </w:r>
    </w:p>
    <w:p w:rsidR="00880E90" w:rsidRPr="000334EC" w:rsidRDefault="005A2402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Yaz O</w:t>
      </w:r>
      <w:r w:rsidR="00880E90" w:rsidRPr="000334EC">
        <w:rPr>
          <w:sz w:val="24"/>
          <w:szCs w:val="24"/>
        </w:rPr>
        <w:t>kul</w:t>
      </w:r>
      <w:r>
        <w:rPr>
          <w:sz w:val="24"/>
          <w:szCs w:val="24"/>
        </w:rPr>
        <w:t>’</w:t>
      </w:r>
      <w:r w:rsidR="00880E90" w:rsidRPr="000334EC">
        <w:rPr>
          <w:sz w:val="24"/>
          <w:szCs w:val="24"/>
        </w:rPr>
        <w:t xml:space="preserve">unda aldığınız hiçbir dersin bir diğeriyle </w:t>
      </w:r>
      <w:r w:rsidR="00880E90" w:rsidRPr="003E1877">
        <w:rPr>
          <w:b/>
          <w:sz w:val="24"/>
          <w:szCs w:val="24"/>
        </w:rPr>
        <w:t>çakışmaması</w:t>
      </w:r>
      <w:r w:rsidR="00880E90" w:rsidRPr="000334EC">
        <w:rPr>
          <w:sz w:val="24"/>
          <w:szCs w:val="24"/>
        </w:rPr>
        <w:t xml:space="preserve"> gerekmektedir.  </w:t>
      </w:r>
    </w:p>
    <w:p w:rsidR="00C778C6" w:rsidRPr="000334EC" w:rsidRDefault="00C778C6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334EC">
        <w:rPr>
          <w:sz w:val="24"/>
          <w:szCs w:val="24"/>
        </w:rPr>
        <w:t xml:space="preserve">Yaz okulu ücretleri, </w:t>
      </w:r>
      <w:r>
        <w:rPr>
          <w:sz w:val="24"/>
          <w:szCs w:val="24"/>
        </w:rPr>
        <w:t xml:space="preserve">YÖK tarafından </w:t>
      </w:r>
      <w:r w:rsidR="003316AE">
        <w:rPr>
          <w:sz w:val="24"/>
          <w:szCs w:val="24"/>
        </w:rPr>
        <w:t>belirlenmektedir.</w:t>
      </w:r>
      <w:r>
        <w:rPr>
          <w:sz w:val="24"/>
          <w:szCs w:val="24"/>
        </w:rPr>
        <w:t xml:space="preserve"> </w:t>
      </w:r>
      <w:r w:rsidRPr="000334EC">
        <w:rPr>
          <w:sz w:val="24"/>
          <w:szCs w:val="24"/>
        </w:rPr>
        <w:t>Normal öğretim ve ikinci öğretim öğrencileri</w:t>
      </w:r>
      <w:r>
        <w:rPr>
          <w:sz w:val="24"/>
          <w:szCs w:val="24"/>
        </w:rPr>
        <w:t>,</w:t>
      </w:r>
      <w:r w:rsidRPr="000334EC">
        <w:rPr>
          <w:sz w:val="24"/>
          <w:szCs w:val="24"/>
        </w:rPr>
        <w:t xml:space="preserve"> </w:t>
      </w:r>
      <w:r w:rsidR="005A2402">
        <w:rPr>
          <w:sz w:val="24"/>
          <w:szCs w:val="24"/>
        </w:rPr>
        <w:t>Yaz O</w:t>
      </w:r>
      <w:r>
        <w:rPr>
          <w:sz w:val="24"/>
          <w:szCs w:val="24"/>
        </w:rPr>
        <w:t>ku</w:t>
      </w:r>
      <w:r w:rsidR="00250BCD">
        <w:rPr>
          <w:sz w:val="24"/>
          <w:szCs w:val="24"/>
        </w:rPr>
        <w:t>lu</w:t>
      </w:r>
      <w:r>
        <w:rPr>
          <w:sz w:val="24"/>
          <w:szCs w:val="24"/>
        </w:rPr>
        <w:t>nda aynı ücreti öder.</w:t>
      </w:r>
      <w:r w:rsidRPr="000334EC">
        <w:rPr>
          <w:sz w:val="24"/>
          <w:szCs w:val="24"/>
        </w:rPr>
        <w:t xml:space="preserve"> </w:t>
      </w:r>
    </w:p>
    <w:p w:rsidR="004B37F2" w:rsidRPr="005A2402" w:rsidRDefault="004B37F2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334EC">
        <w:rPr>
          <w:sz w:val="24"/>
          <w:szCs w:val="24"/>
        </w:rPr>
        <w:t>Yaz oku</w:t>
      </w:r>
      <w:r w:rsidR="00516F87" w:rsidRPr="000334EC">
        <w:rPr>
          <w:sz w:val="24"/>
          <w:szCs w:val="24"/>
        </w:rPr>
        <w:t>lu</w:t>
      </w:r>
      <w:r w:rsidRPr="000334EC">
        <w:rPr>
          <w:sz w:val="24"/>
          <w:szCs w:val="24"/>
        </w:rPr>
        <w:t xml:space="preserve">nda </w:t>
      </w:r>
      <w:r w:rsidR="00E51072" w:rsidRPr="003E1877">
        <w:rPr>
          <w:b/>
          <w:sz w:val="24"/>
          <w:szCs w:val="24"/>
        </w:rPr>
        <w:t xml:space="preserve">derslere </w:t>
      </w:r>
      <w:r w:rsidRPr="003E1877">
        <w:rPr>
          <w:b/>
          <w:sz w:val="24"/>
          <w:szCs w:val="24"/>
        </w:rPr>
        <w:t>devam zorunlu</w:t>
      </w:r>
      <w:r w:rsidR="00E51072" w:rsidRPr="003E1877">
        <w:rPr>
          <w:b/>
          <w:sz w:val="24"/>
          <w:szCs w:val="24"/>
        </w:rPr>
        <w:t>dur</w:t>
      </w:r>
      <w:r w:rsidR="00880E90">
        <w:rPr>
          <w:sz w:val="24"/>
          <w:szCs w:val="24"/>
        </w:rPr>
        <w:t xml:space="preserve"> </w:t>
      </w:r>
      <w:r w:rsidR="00880E90">
        <w:rPr>
          <w:b/>
          <w:sz w:val="24"/>
          <w:szCs w:val="24"/>
        </w:rPr>
        <w:t>ve b</w:t>
      </w:r>
      <w:r w:rsidR="00E51072" w:rsidRPr="00880E90">
        <w:rPr>
          <w:b/>
          <w:sz w:val="24"/>
          <w:szCs w:val="24"/>
        </w:rPr>
        <w:t xml:space="preserve">ir dersin daha önce devam koşulunun yerine getirilmiş olması, o derse yaz okulunda devam zorunluluğunu </w:t>
      </w:r>
      <w:r w:rsidR="00C778C6" w:rsidRPr="00880E90">
        <w:rPr>
          <w:b/>
          <w:sz w:val="24"/>
          <w:szCs w:val="24"/>
        </w:rPr>
        <w:t xml:space="preserve">ortadan </w:t>
      </w:r>
      <w:r w:rsidR="00E51072" w:rsidRPr="00880E90">
        <w:rPr>
          <w:b/>
          <w:sz w:val="24"/>
          <w:szCs w:val="24"/>
        </w:rPr>
        <w:t>kaldırmaz</w:t>
      </w:r>
      <w:r w:rsidR="00C778C6" w:rsidRPr="00880E90">
        <w:rPr>
          <w:b/>
          <w:sz w:val="24"/>
          <w:szCs w:val="24"/>
        </w:rPr>
        <w:t>.</w:t>
      </w:r>
    </w:p>
    <w:p w:rsidR="005A2402" w:rsidRPr="000334EC" w:rsidRDefault="005A2402" w:rsidP="005A240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334EC">
        <w:rPr>
          <w:sz w:val="24"/>
          <w:szCs w:val="24"/>
        </w:rPr>
        <w:t xml:space="preserve">Öğrenciler, uzaktan eğitim yoluyla yürütülen dersler hariç </w:t>
      </w:r>
      <w:r w:rsidRPr="00AC60D1">
        <w:rPr>
          <w:b/>
          <w:sz w:val="24"/>
          <w:szCs w:val="24"/>
        </w:rPr>
        <w:t xml:space="preserve">en fazla </w:t>
      </w:r>
      <w:r>
        <w:rPr>
          <w:b/>
          <w:sz w:val="24"/>
          <w:szCs w:val="24"/>
        </w:rPr>
        <w:t>15</w:t>
      </w:r>
      <w:r w:rsidRPr="00AC60D1">
        <w:rPr>
          <w:b/>
          <w:sz w:val="24"/>
          <w:szCs w:val="24"/>
        </w:rPr>
        <w:t xml:space="preserve"> saat</w:t>
      </w:r>
      <w:r>
        <w:rPr>
          <w:b/>
          <w:sz w:val="24"/>
          <w:szCs w:val="24"/>
        </w:rPr>
        <w:t>-yani 5</w:t>
      </w:r>
      <w:r w:rsidRPr="00CD2F09">
        <w:rPr>
          <w:color w:val="FF0000"/>
          <w:sz w:val="24"/>
          <w:szCs w:val="24"/>
        </w:rPr>
        <w:t xml:space="preserve"> </w:t>
      </w:r>
      <w:r w:rsidRPr="000334EC">
        <w:rPr>
          <w:sz w:val="24"/>
          <w:szCs w:val="24"/>
        </w:rPr>
        <w:t>ders alabilir.</w:t>
      </w:r>
      <w:r>
        <w:rPr>
          <w:sz w:val="24"/>
          <w:szCs w:val="24"/>
        </w:rPr>
        <w:t xml:space="preserve"> </w:t>
      </w:r>
    </w:p>
    <w:p w:rsidR="005A2402" w:rsidRDefault="005A2402" w:rsidP="005A240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Yaz Okulu takvimi, 7 haftası eğitim-öğretim ve 1 haftası sınav olmak üzere 8 haftadan oluşur.</w:t>
      </w:r>
    </w:p>
    <w:p w:rsidR="005A2402" w:rsidRDefault="005A2402" w:rsidP="005A2402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Yaz O</w:t>
      </w:r>
      <w:r w:rsidRPr="00CD2F09">
        <w:rPr>
          <w:sz w:val="24"/>
          <w:szCs w:val="24"/>
        </w:rPr>
        <w:t xml:space="preserve">kulu, </w:t>
      </w:r>
      <w:r>
        <w:rPr>
          <w:b/>
          <w:sz w:val="24"/>
          <w:szCs w:val="24"/>
        </w:rPr>
        <w:t>25.06</w:t>
      </w:r>
      <w:r w:rsidRPr="00CD2F0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tarihinde başlayacak ve </w:t>
      </w:r>
      <w:r w:rsidRPr="00FF73AB">
        <w:rPr>
          <w:b/>
          <w:sz w:val="24"/>
          <w:szCs w:val="24"/>
        </w:rPr>
        <w:t>19.08.2018</w:t>
      </w:r>
      <w:r>
        <w:rPr>
          <w:sz w:val="24"/>
          <w:szCs w:val="24"/>
        </w:rPr>
        <w:t xml:space="preserve"> tarihinde tamamlanacaktır</w:t>
      </w:r>
      <w:r w:rsidRPr="00CD2F09">
        <w:rPr>
          <w:sz w:val="24"/>
          <w:szCs w:val="24"/>
        </w:rPr>
        <w:t xml:space="preserve">. Dönem içinde 3 saat olarak aldığınız dersler yaz okulunda haftada </w:t>
      </w:r>
      <w:r>
        <w:rPr>
          <w:sz w:val="24"/>
          <w:szCs w:val="24"/>
        </w:rPr>
        <w:t>6</w:t>
      </w:r>
      <w:r w:rsidRPr="00CD2F09">
        <w:rPr>
          <w:sz w:val="24"/>
          <w:szCs w:val="24"/>
        </w:rPr>
        <w:t xml:space="preserve"> saat olarak</w:t>
      </w:r>
      <w:r>
        <w:rPr>
          <w:sz w:val="24"/>
          <w:szCs w:val="24"/>
        </w:rPr>
        <w:t xml:space="preserve"> </w:t>
      </w:r>
      <w:r w:rsidRPr="00CD2F09">
        <w:rPr>
          <w:sz w:val="24"/>
          <w:szCs w:val="24"/>
        </w:rPr>
        <w:t xml:space="preserve">işlenecektir. </w:t>
      </w:r>
    </w:p>
    <w:p w:rsidR="006D75EA" w:rsidRDefault="006D75EA" w:rsidP="006D75E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Öğrenciler Güz ve Bahar yarıyıllarında almakla yükümlü oldukları derslerin tamamını alıp başarmış olmaları halinde üst yarıyıllardan açılan dersleri alabilirler.</w:t>
      </w:r>
    </w:p>
    <w:p w:rsidR="007946F3" w:rsidRPr="00AC60D1" w:rsidRDefault="007946F3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AC60D1">
        <w:rPr>
          <w:sz w:val="24"/>
          <w:szCs w:val="24"/>
        </w:rPr>
        <w:t xml:space="preserve">Öğrenciler ancak kayıt yaptırdıkları derslerin açılmaması halinde ders değişikliği yapabilirler. </w:t>
      </w:r>
    </w:p>
    <w:p w:rsidR="002A17BA" w:rsidRPr="000334EC" w:rsidRDefault="002A17BA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334EC">
        <w:rPr>
          <w:sz w:val="24"/>
          <w:szCs w:val="24"/>
        </w:rPr>
        <w:t xml:space="preserve">Yeterli sayının bulunamaması nedeniyle </w:t>
      </w:r>
      <w:r w:rsidR="00880E90">
        <w:rPr>
          <w:sz w:val="24"/>
          <w:szCs w:val="24"/>
        </w:rPr>
        <w:t>açılamayan derslerin ücretleri öğrencilere iade edilecektir.</w:t>
      </w:r>
    </w:p>
    <w:p w:rsidR="0031305B" w:rsidRPr="00880E90" w:rsidRDefault="005F60CC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0334EC">
        <w:rPr>
          <w:sz w:val="24"/>
          <w:szCs w:val="24"/>
        </w:rPr>
        <w:t>Fakültemizde yaz okulunda açılmayan dersleri</w:t>
      </w:r>
      <w:r w:rsidR="007B447E" w:rsidRPr="000334EC">
        <w:rPr>
          <w:sz w:val="24"/>
          <w:szCs w:val="24"/>
        </w:rPr>
        <w:t xml:space="preserve"> </w:t>
      </w:r>
      <w:r w:rsidR="00880E90">
        <w:rPr>
          <w:sz w:val="24"/>
          <w:szCs w:val="24"/>
        </w:rPr>
        <w:t>2018</w:t>
      </w:r>
      <w:r w:rsidR="00CD2F09">
        <w:rPr>
          <w:sz w:val="24"/>
          <w:szCs w:val="24"/>
        </w:rPr>
        <w:t xml:space="preserve"> taban puanı bölümünüzün puanına eşit veya daha yüksek olan </w:t>
      </w:r>
      <w:r w:rsidRPr="000334EC">
        <w:rPr>
          <w:sz w:val="24"/>
          <w:szCs w:val="24"/>
        </w:rPr>
        <w:t>bir başka üniversitenin yaz okulu programından alabilirsiniz.</w:t>
      </w:r>
      <w:r w:rsidR="00880E90">
        <w:rPr>
          <w:sz w:val="24"/>
          <w:szCs w:val="24"/>
        </w:rPr>
        <w:t xml:space="preserve"> </w:t>
      </w:r>
      <w:r w:rsidR="00880E90" w:rsidRPr="000334EC">
        <w:rPr>
          <w:sz w:val="24"/>
          <w:szCs w:val="24"/>
        </w:rPr>
        <w:t xml:space="preserve">Öğrenciler, </w:t>
      </w:r>
      <w:r w:rsidR="00880E90">
        <w:rPr>
          <w:sz w:val="24"/>
          <w:szCs w:val="24"/>
        </w:rPr>
        <w:t>2018 taban puanı bölümün puanına eşit veya daha yüksek olan</w:t>
      </w:r>
      <w:r w:rsidR="00880E90" w:rsidRPr="000334EC">
        <w:rPr>
          <w:sz w:val="24"/>
          <w:szCs w:val="24"/>
        </w:rPr>
        <w:t xml:space="preserve"> başka üniversiteden içeriği aynı, saatleri eşit veya daha fazla olması kaydıyla ders alabilirler. </w:t>
      </w:r>
    </w:p>
    <w:p w:rsidR="005F60CC" w:rsidRDefault="0031305B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Yaz okulu vize ve final programı hazırlanırken ders programı ile uyumlu olmasına dikkat edilir.</w:t>
      </w:r>
      <w:r w:rsidR="00757644">
        <w:rPr>
          <w:sz w:val="24"/>
          <w:szCs w:val="24"/>
        </w:rPr>
        <w:t xml:space="preserve"> </w:t>
      </w:r>
    </w:p>
    <w:p w:rsidR="001C7E81" w:rsidRDefault="001C7E81" w:rsidP="00880E90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Yaz okulunda alınan dersler için mazeret ve bütünleme sınavı yapılmaz.</w:t>
      </w:r>
    </w:p>
    <w:p w:rsidR="001C7E81" w:rsidRPr="001C7E81" w:rsidRDefault="001C7E81" w:rsidP="001C7E81">
      <w:pPr>
        <w:ind w:left="360"/>
        <w:jc w:val="both"/>
        <w:rPr>
          <w:sz w:val="24"/>
          <w:szCs w:val="24"/>
        </w:rPr>
      </w:pPr>
    </w:p>
    <w:sectPr w:rsidR="001C7E81" w:rsidRPr="001C7E81" w:rsidSect="003E1877">
      <w:pgSz w:w="11906" w:h="16838"/>
      <w:pgMar w:top="993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262A"/>
    <w:multiLevelType w:val="hybridMultilevel"/>
    <w:tmpl w:val="291463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37F2"/>
    <w:rsid w:val="00010C2B"/>
    <w:rsid w:val="000334EC"/>
    <w:rsid w:val="000C3CB7"/>
    <w:rsid w:val="00125D16"/>
    <w:rsid w:val="00126D92"/>
    <w:rsid w:val="00136F20"/>
    <w:rsid w:val="001B3A81"/>
    <w:rsid w:val="001C7E81"/>
    <w:rsid w:val="001D5C14"/>
    <w:rsid w:val="001E7998"/>
    <w:rsid w:val="001F4398"/>
    <w:rsid w:val="00250BCD"/>
    <w:rsid w:val="0025543B"/>
    <w:rsid w:val="002A17BA"/>
    <w:rsid w:val="003013FD"/>
    <w:rsid w:val="0031305B"/>
    <w:rsid w:val="003316AE"/>
    <w:rsid w:val="003E1877"/>
    <w:rsid w:val="00430B9F"/>
    <w:rsid w:val="00465316"/>
    <w:rsid w:val="00477FCA"/>
    <w:rsid w:val="004B37F2"/>
    <w:rsid w:val="00516F87"/>
    <w:rsid w:val="005A2402"/>
    <w:rsid w:val="005A6E40"/>
    <w:rsid w:val="005D2B91"/>
    <w:rsid w:val="005F1D42"/>
    <w:rsid w:val="005F60CC"/>
    <w:rsid w:val="00641036"/>
    <w:rsid w:val="00644CB1"/>
    <w:rsid w:val="006A1E92"/>
    <w:rsid w:val="006D75EA"/>
    <w:rsid w:val="00757644"/>
    <w:rsid w:val="007946F3"/>
    <w:rsid w:val="007B447E"/>
    <w:rsid w:val="00824340"/>
    <w:rsid w:val="00880E90"/>
    <w:rsid w:val="00900491"/>
    <w:rsid w:val="0091231E"/>
    <w:rsid w:val="00A9456F"/>
    <w:rsid w:val="00AB3BDF"/>
    <w:rsid w:val="00AC60D1"/>
    <w:rsid w:val="00AD64C6"/>
    <w:rsid w:val="00AE1310"/>
    <w:rsid w:val="00AE587B"/>
    <w:rsid w:val="00BD6037"/>
    <w:rsid w:val="00BF3318"/>
    <w:rsid w:val="00C06073"/>
    <w:rsid w:val="00C778C6"/>
    <w:rsid w:val="00CD2F09"/>
    <w:rsid w:val="00CE1FA3"/>
    <w:rsid w:val="00CE38C4"/>
    <w:rsid w:val="00D53180"/>
    <w:rsid w:val="00D92977"/>
    <w:rsid w:val="00DB56CE"/>
    <w:rsid w:val="00DB75B9"/>
    <w:rsid w:val="00DF71C1"/>
    <w:rsid w:val="00E51072"/>
    <w:rsid w:val="00EC4E95"/>
    <w:rsid w:val="00ED455D"/>
    <w:rsid w:val="00F2446E"/>
    <w:rsid w:val="00F43DC7"/>
    <w:rsid w:val="00FC2577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F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3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FEEB-2779-422C-B59F-7FE54FEA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Afyonkocatepe Üniversitesi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lenova</cp:lastModifiedBy>
  <cp:revision>4</cp:revision>
  <cp:lastPrinted>2018-06-11T07:41:00Z</cp:lastPrinted>
  <dcterms:created xsi:type="dcterms:W3CDTF">2018-06-11T12:48:00Z</dcterms:created>
  <dcterms:modified xsi:type="dcterms:W3CDTF">2018-06-11T13:17:00Z</dcterms:modified>
</cp:coreProperties>
</file>